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C4" w:rsidRPr="002720C6" w:rsidRDefault="002F59C4" w:rsidP="002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2720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Заседание на ОИК Бойчиновци на </w:t>
      </w:r>
      <w:r w:rsidR="00E318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16</w:t>
      </w:r>
      <w:r w:rsidRPr="002720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.10.2023 г.</w:t>
      </w:r>
    </w:p>
    <w:p w:rsidR="002F59C4" w:rsidRPr="002720C6" w:rsidRDefault="002F59C4" w:rsidP="002F59C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F59C4" w:rsidRPr="002720C6" w:rsidRDefault="002F59C4" w:rsidP="002F59C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0C6"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2F59C4" w:rsidRPr="002720C6" w:rsidRDefault="002F59C4" w:rsidP="00E3189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1891" w:rsidRDefault="00E31891" w:rsidP="00E3189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1"/>
          <w:shd w:val="clear" w:color="auto" w:fill="FFFFFF"/>
        </w:rPr>
      </w:pPr>
      <w:r w:rsidRPr="008D5C20">
        <w:rPr>
          <w:rFonts w:ascii="Times New Roman" w:hAnsi="Times New Roman"/>
          <w:sz w:val="24"/>
          <w:szCs w:val="21"/>
          <w:shd w:val="clear" w:color="auto" w:fill="FFFFFF"/>
        </w:rPr>
        <w:t xml:space="preserve">Формиране </w:t>
      </w:r>
      <w:r>
        <w:rPr>
          <w:rFonts w:ascii="Times New Roman" w:hAnsi="Times New Roman"/>
          <w:sz w:val="24"/>
          <w:szCs w:val="21"/>
          <w:shd w:val="clear" w:color="auto" w:fill="FFFFFF"/>
        </w:rPr>
        <w:t xml:space="preserve">и утвърждаване на </w:t>
      </w:r>
      <w:r w:rsidRPr="008D5C20">
        <w:rPr>
          <w:rFonts w:ascii="Times New Roman" w:hAnsi="Times New Roman"/>
          <w:sz w:val="24"/>
          <w:szCs w:val="21"/>
          <w:shd w:val="clear" w:color="auto" w:fill="FFFFFF"/>
        </w:rPr>
        <w:t>единната номерация на ПСИК на територията на община Бойчиновци в изборите за общински съветници и кметове на 29 октомври 2023 г.</w:t>
      </w:r>
    </w:p>
    <w:p w:rsidR="00E31891" w:rsidRPr="008D5C20" w:rsidRDefault="00E31891" w:rsidP="00E31891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sz w:val="24"/>
          <w:szCs w:val="21"/>
          <w:shd w:val="clear" w:color="auto" w:fill="FFFFFF"/>
        </w:rPr>
      </w:pPr>
    </w:p>
    <w:p w:rsidR="00E31891" w:rsidRDefault="00E31891" w:rsidP="00E31891">
      <w:pPr>
        <w:pStyle w:val="Default"/>
        <w:numPr>
          <w:ilvl w:val="0"/>
          <w:numId w:val="3"/>
        </w:numPr>
        <w:jc w:val="both"/>
        <w:rPr>
          <w:color w:val="auto"/>
          <w:szCs w:val="21"/>
          <w:shd w:val="clear" w:color="auto" w:fill="FFFFFF"/>
        </w:rPr>
      </w:pPr>
      <w:r w:rsidRPr="005027D1">
        <w:rPr>
          <w:bCs/>
          <w:color w:val="auto"/>
        </w:rPr>
        <w:t>Н</w:t>
      </w:r>
      <w:r w:rsidRPr="005027D1">
        <w:rPr>
          <w:color w:val="auto"/>
          <w:szCs w:val="21"/>
          <w:shd w:val="clear" w:color="auto" w:fill="FFFFFF"/>
        </w:rPr>
        <w:t xml:space="preserve">азначаване на ПСИК в община </w:t>
      </w:r>
      <w:r>
        <w:rPr>
          <w:color w:val="auto"/>
          <w:szCs w:val="21"/>
          <w:shd w:val="clear" w:color="auto" w:fill="FFFFFF"/>
        </w:rPr>
        <w:t>Бойчиновци</w:t>
      </w:r>
      <w:r w:rsidRPr="005027D1">
        <w:rPr>
          <w:color w:val="auto"/>
          <w:szCs w:val="21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:rsidR="00E31891" w:rsidRPr="006239EE" w:rsidRDefault="00E31891" w:rsidP="00E31891">
      <w:pPr>
        <w:pStyle w:val="Default"/>
        <w:jc w:val="both"/>
        <w:rPr>
          <w:color w:val="auto"/>
          <w:szCs w:val="21"/>
          <w:shd w:val="clear" w:color="auto" w:fill="FFFFFF"/>
        </w:rPr>
      </w:pPr>
      <w:bookmarkStart w:id="0" w:name="_GoBack"/>
      <w:bookmarkEnd w:id="0"/>
    </w:p>
    <w:p w:rsidR="00E31891" w:rsidRPr="00D34D89" w:rsidRDefault="00E31891" w:rsidP="00E3189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6"/>
        </w:rPr>
      </w:pPr>
      <w:r w:rsidRPr="00452D35">
        <w:rPr>
          <w:rFonts w:ascii="Times New Roman" w:hAnsi="Times New Roman" w:cs="Times New Roman"/>
          <w:bCs/>
          <w:sz w:val="24"/>
        </w:rPr>
        <w:t>Разглеждане на постъпила жалба от Румяна Гергова Василева против решение № 77-МИ на ОИК-Бойчиновци</w:t>
      </w:r>
      <w:r>
        <w:rPr>
          <w:rFonts w:ascii="Times New Roman" w:hAnsi="Times New Roman"/>
          <w:bCs/>
          <w:sz w:val="24"/>
        </w:rPr>
        <w:t>.</w:t>
      </w:r>
    </w:p>
    <w:p w:rsidR="00E31891" w:rsidRDefault="00E31891" w:rsidP="00E31891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1891" w:rsidRPr="002720C6" w:rsidRDefault="00E31891" w:rsidP="00E31891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9C4" w:rsidRPr="002720C6" w:rsidRDefault="002F59C4" w:rsidP="00E3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b/>
          <w:sz w:val="28"/>
          <w:szCs w:val="28"/>
        </w:rPr>
        <w:t>ПРЕДСЕДАТЕЛ:</w:t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  <w:t xml:space="preserve">/Стела Владимирова/ </w:t>
      </w:r>
    </w:p>
    <w:p w:rsidR="00BF6058" w:rsidRDefault="00BF6058"/>
    <w:sectPr w:rsidR="00BF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90B89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C75A44"/>
    <w:multiLevelType w:val="hybridMultilevel"/>
    <w:tmpl w:val="80EC6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F9"/>
    <w:rsid w:val="002720C6"/>
    <w:rsid w:val="002F59C4"/>
    <w:rsid w:val="00BF6058"/>
    <w:rsid w:val="00E31891"/>
    <w:rsid w:val="00F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F235"/>
  <w15:chartTrackingRefBased/>
  <w15:docId w15:val="{2535361A-8773-48ED-A432-D8ED847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720C6"/>
    <w:pPr>
      <w:ind w:left="720"/>
      <w:contextualSpacing/>
    </w:pPr>
  </w:style>
  <w:style w:type="paragraph" w:customStyle="1" w:styleId="Default">
    <w:name w:val="Default"/>
    <w:uiPriority w:val="99"/>
    <w:rsid w:val="00E31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</cp:revision>
  <dcterms:created xsi:type="dcterms:W3CDTF">2023-10-05T12:30:00Z</dcterms:created>
  <dcterms:modified xsi:type="dcterms:W3CDTF">2023-10-15T12:57:00Z</dcterms:modified>
</cp:coreProperties>
</file>