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127" w:rsidRPr="006E55FC" w:rsidRDefault="00FE3127" w:rsidP="00FE3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B3BFD" w:rsidRPr="005366EF" w:rsidRDefault="00CB3BFD" w:rsidP="00CB3BF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Поправка на Решения № 161, № 164, № 168</w:t>
      </w:r>
    </w:p>
    <w:p w:rsidR="00CB3BFD" w:rsidRDefault="00CB3BFD" w:rsidP="00CB3BF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Подадена жалба с вх. № 124/30.10.2019 г.</w:t>
      </w:r>
    </w:p>
    <w:p w:rsidR="00CB3BFD" w:rsidRPr="00FF2591" w:rsidRDefault="00CB3BFD" w:rsidP="00CB3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2591">
        <w:rPr>
          <w:rFonts w:ascii="Times New Roman" w:hAnsi="Times New Roman" w:cs="Times New Roman"/>
          <w:sz w:val="28"/>
          <w:szCs w:val="28"/>
        </w:rPr>
        <w:t>. </w:t>
      </w:r>
      <w:r w:rsidR="007B1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2591">
        <w:rPr>
          <w:rFonts w:ascii="Times New Roman" w:eastAsia="Times New Roman" w:hAnsi="Times New Roman" w:cs="Times New Roman"/>
          <w:sz w:val="28"/>
          <w:szCs w:val="28"/>
        </w:rPr>
        <w:t xml:space="preserve">Определяне на членове на ОИК – Бойчиновци, които заедно с общинска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591">
        <w:rPr>
          <w:rFonts w:ascii="Times New Roman" w:eastAsia="Times New Roman" w:hAnsi="Times New Roman" w:cs="Times New Roman"/>
          <w:sz w:val="28"/>
          <w:szCs w:val="28"/>
        </w:rPr>
        <w:t>администрация ще снабдят с изборни книжа Секционните Избирателни Комисии на територията на община Бойчиновци;</w:t>
      </w:r>
    </w:p>
    <w:p w:rsidR="00CB3BFD" w:rsidRDefault="00CB3BFD" w:rsidP="00CB3BFD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272E22" w:rsidRPr="00EF7D87" w:rsidRDefault="00272E22" w:rsidP="00CB3BF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72041"/>
    <w:rsid w:val="001864D8"/>
    <w:rsid w:val="001905E2"/>
    <w:rsid w:val="001D45D9"/>
    <w:rsid w:val="00223008"/>
    <w:rsid w:val="00267F3F"/>
    <w:rsid w:val="00272E22"/>
    <w:rsid w:val="002C7C48"/>
    <w:rsid w:val="002D7E06"/>
    <w:rsid w:val="002E5B45"/>
    <w:rsid w:val="002F0C53"/>
    <w:rsid w:val="002F555A"/>
    <w:rsid w:val="00330C2D"/>
    <w:rsid w:val="00373B82"/>
    <w:rsid w:val="00375707"/>
    <w:rsid w:val="003B3F78"/>
    <w:rsid w:val="003E190C"/>
    <w:rsid w:val="003F4E60"/>
    <w:rsid w:val="00417D9B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B11C8"/>
    <w:rsid w:val="007C16DF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9A6BF7"/>
    <w:rsid w:val="00A14072"/>
    <w:rsid w:val="00A14969"/>
    <w:rsid w:val="00A35A52"/>
    <w:rsid w:val="00A43FAA"/>
    <w:rsid w:val="00A508E8"/>
    <w:rsid w:val="00A71EA5"/>
    <w:rsid w:val="00A74E68"/>
    <w:rsid w:val="00A82E86"/>
    <w:rsid w:val="00A9092B"/>
    <w:rsid w:val="00AB223E"/>
    <w:rsid w:val="00AC5CDE"/>
    <w:rsid w:val="00B00366"/>
    <w:rsid w:val="00B5091D"/>
    <w:rsid w:val="00BA6681"/>
    <w:rsid w:val="00BF5380"/>
    <w:rsid w:val="00BF78F7"/>
    <w:rsid w:val="00C0607D"/>
    <w:rsid w:val="00C4046C"/>
    <w:rsid w:val="00C92E2C"/>
    <w:rsid w:val="00CB3BFD"/>
    <w:rsid w:val="00D66D0C"/>
    <w:rsid w:val="00D7094D"/>
    <w:rsid w:val="00DA5B56"/>
    <w:rsid w:val="00DB1593"/>
    <w:rsid w:val="00DE50C5"/>
    <w:rsid w:val="00E04914"/>
    <w:rsid w:val="00E365B5"/>
    <w:rsid w:val="00E604FF"/>
    <w:rsid w:val="00E6380C"/>
    <w:rsid w:val="00EB1A95"/>
    <w:rsid w:val="00EF7301"/>
    <w:rsid w:val="00EF7D87"/>
    <w:rsid w:val="00F77145"/>
    <w:rsid w:val="00FA77D0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4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57</cp:revision>
  <cp:lastPrinted>2019-10-27T16:21:00Z</cp:lastPrinted>
  <dcterms:created xsi:type="dcterms:W3CDTF">2019-09-12T10:25:00Z</dcterms:created>
  <dcterms:modified xsi:type="dcterms:W3CDTF">2019-11-01T15:53:00Z</dcterms:modified>
</cp:coreProperties>
</file>