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31083B">
        <w:rPr>
          <w:b/>
          <w:szCs w:val="24"/>
          <w:lang w:val="en-US"/>
        </w:rPr>
        <w:t>3</w:t>
      </w:r>
      <w:r w:rsidR="00C55D4A">
        <w:rPr>
          <w:b/>
          <w:szCs w:val="24"/>
        </w:rPr>
        <w:t>8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>
        <w:rPr>
          <w:szCs w:val="24"/>
        </w:rPr>
        <w:t xml:space="preserve">Днес, </w:t>
      </w:r>
      <w:r w:rsidR="00C55D4A">
        <w:rPr>
          <w:szCs w:val="24"/>
          <w:lang w:val="en-US"/>
        </w:rPr>
        <w:t>0</w:t>
      </w:r>
      <w:r w:rsidR="00CD3A09">
        <w:rPr>
          <w:szCs w:val="24"/>
        </w:rPr>
        <w:t>5</w:t>
      </w:r>
      <w:r w:rsidR="00AC6C95" w:rsidRPr="00F44BF8">
        <w:rPr>
          <w:szCs w:val="24"/>
        </w:rPr>
        <w:t>.1</w:t>
      </w:r>
      <w:r w:rsidR="008B5A06">
        <w:rPr>
          <w:szCs w:val="24"/>
          <w:lang w:val="en-US"/>
        </w:rPr>
        <w:t>1</w:t>
      </w:r>
      <w:r w:rsidR="00187A9A" w:rsidRPr="00F44BF8">
        <w:rPr>
          <w:szCs w:val="24"/>
        </w:rPr>
        <w:t xml:space="preserve">.2023 г. </w:t>
      </w:r>
      <w:r w:rsidR="00187A9A" w:rsidRPr="00D5009B">
        <w:rPr>
          <w:szCs w:val="24"/>
        </w:rPr>
        <w:t>в</w:t>
      </w:r>
      <w:r w:rsidR="005246EE" w:rsidRPr="00D5009B">
        <w:rPr>
          <w:szCs w:val="24"/>
        </w:rPr>
        <w:t xml:space="preserve"> </w:t>
      </w:r>
      <w:r w:rsidR="00CD3A09">
        <w:rPr>
          <w:szCs w:val="24"/>
        </w:rPr>
        <w:t>10</w:t>
      </w:r>
      <w:r w:rsidR="00AD6222" w:rsidRPr="00101918">
        <w:rPr>
          <w:szCs w:val="24"/>
        </w:rPr>
        <w:t>:</w:t>
      </w:r>
      <w:r w:rsidR="004E1DAA">
        <w:rPr>
          <w:szCs w:val="24"/>
        </w:rPr>
        <w:t>00</w:t>
      </w:r>
      <w:r w:rsidR="00EB1F74" w:rsidRPr="00F44BF8">
        <w:rPr>
          <w:szCs w:val="24"/>
        </w:rPr>
        <w:t xml:space="preserve"> </w:t>
      </w:r>
      <w:r w:rsidRPr="00F44BF8">
        <w:rPr>
          <w:szCs w:val="24"/>
        </w:rPr>
        <w:t xml:space="preserve">часа, в гр. Бойчиновци, </w:t>
      </w:r>
      <w:r w:rsidR="008804E0" w:rsidRPr="00F44BF8">
        <w:rPr>
          <w:szCs w:val="24"/>
        </w:rPr>
        <w:t xml:space="preserve">ул. „Гаврил Генов“ № 2 се проведе заседание на </w:t>
      </w:r>
      <w:r w:rsidRPr="00F44BF8">
        <w:rPr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Pr="000108A3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A615AE" w:rsidRDefault="00D26BB2" w:rsidP="00D26BB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Разглеждане на постъпил сигн</w:t>
      </w:r>
      <w:bookmarkStart w:id="0" w:name="_GoBack"/>
      <w:bookmarkEnd w:id="0"/>
      <w:r>
        <w:t xml:space="preserve">ал в ОИК Бойчиновци от председателя на СИК </w:t>
      </w:r>
      <w:r w:rsidRPr="00B610BC">
        <w:t>№</w:t>
      </w:r>
      <w:r>
        <w:t xml:space="preserve"> </w:t>
      </w:r>
      <w:r w:rsidRPr="00B610BC">
        <w:t>120400004 с. Владимирово</w:t>
      </w:r>
      <w:r>
        <w:t xml:space="preserve"> </w:t>
      </w:r>
      <w:r w:rsidRPr="00B06098">
        <w:t xml:space="preserve">за </w:t>
      </w:r>
      <w:r>
        <w:t>проблем</w:t>
      </w:r>
      <w:r w:rsidRPr="00B06098">
        <w:t xml:space="preserve"> с машинното гласуване.</w:t>
      </w:r>
    </w:p>
    <w:p w:rsidR="000108A3" w:rsidRPr="000108A3" w:rsidRDefault="000108A3" w:rsidP="000108A3">
      <w:pPr>
        <w:pStyle w:val="a3"/>
        <w:numPr>
          <w:ilvl w:val="0"/>
          <w:numId w:val="19"/>
        </w:numPr>
        <w:rPr>
          <w:szCs w:val="24"/>
        </w:rPr>
      </w:pPr>
      <w:r w:rsidRPr="000108A3">
        <w:rPr>
          <w:rFonts w:eastAsia="Times New Roman"/>
          <w:szCs w:val="24"/>
          <w:lang w:eastAsia="bg-BG"/>
        </w:rPr>
        <w:t xml:space="preserve">Разглеждане на постъпила </w:t>
      </w:r>
      <w:r w:rsidRPr="000108A3">
        <w:rPr>
          <w:szCs w:val="24"/>
        </w:rPr>
        <w:t xml:space="preserve">жалба вх. №197 от 05.11.2023 г. от Светлин Алексиев </w:t>
      </w:r>
      <w:proofErr w:type="spellStart"/>
      <w:r w:rsidRPr="000108A3">
        <w:rPr>
          <w:szCs w:val="24"/>
        </w:rPr>
        <w:t>Сретениев</w:t>
      </w:r>
      <w:proofErr w:type="spellEnd"/>
      <w:r w:rsidRPr="000108A3">
        <w:rPr>
          <w:szCs w:val="24"/>
        </w:rPr>
        <w:t>.</w:t>
      </w:r>
    </w:p>
    <w:p w:rsidR="00C55D4A" w:rsidRDefault="000108A3" w:rsidP="000108A3">
      <w:pPr>
        <w:pStyle w:val="a3"/>
        <w:numPr>
          <w:ilvl w:val="0"/>
          <w:numId w:val="19"/>
        </w:numPr>
        <w:rPr>
          <w:szCs w:val="24"/>
        </w:rPr>
      </w:pPr>
      <w:r w:rsidRPr="000108A3">
        <w:rPr>
          <w:rFonts w:eastAsia="Times New Roman"/>
          <w:szCs w:val="24"/>
          <w:lang w:eastAsia="bg-BG"/>
        </w:rPr>
        <w:t xml:space="preserve">Разглеждане на постъпила </w:t>
      </w:r>
      <w:r w:rsidRPr="000108A3">
        <w:rPr>
          <w:szCs w:val="24"/>
        </w:rPr>
        <w:t xml:space="preserve">жалба вх. №198 от 05.11.2023 г. от Светлин Алексиев </w:t>
      </w:r>
      <w:proofErr w:type="spellStart"/>
      <w:r w:rsidRPr="000108A3">
        <w:rPr>
          <w:szCs w:val="24"/>
        </w:rPr>
        <w:t>Сретениев</w:t>
      </w:r>
      <w:proofErr w:type="spellEnd"/>
      <w:r w:rsidRPr="000108A3">
        <w:rPr>
          <w:szCs w:val="24"/>
        </w:rPr>
        <w:t>.</w:t>
      </w:r>
    </w:p>
    <w:p w:rsidR="000108A3" w:rsidRPr="000108A3" w:rsidRDefault="000108A3" w:rsidP="000E53B0">
      <w:pPr>
        <w:pStyle w:val="a3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3C117B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lastRenderedPageBreak/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D26BB2" w:rsidRDefault="00D50EBB" w:rsidP="00D26BB2">
      <w:pPr>
        <w:rPr>
          <w:rFonts w:eastAsia="Times New Roman"/>
          <w:szCs w:val="24"/>
          <w:lang w:eastAsia="bg-BG"/>
        </w:rPr>
      </w:pPr>
      <w:r w:rsidRPr="003C117B">
        <w:rPr>
          <w:b/>
          <w:bCs/>
          <w:szCs w:val="24"/>
        </w:rPr>
        <w:t>По т. 1</w:t>
      </w:r>
      <w:r w:rsidR="00BE68E1" w:rsidRPr="003C117B">
        <w:rPr>
          <w:b/>
          <w:bCs/>
          <w:szCs w:val="24"/>
        </w:rPr>
        <w:t xml:space="preserve"> от дневния ред</w:t>
      </w:r>
      <w:r w:rsidR="001D4A7C" w:rsidRPr="003C117B">
        <w:rPr>
          <w:b/>
          <w:bCs/>
          <w:szCs w:val="24"/>
        </w:rPr>
        <w:t>:</w:t>
      </w:r>
      <w:r w:rsidR="00E4640B" w:rsidRPr="003C117B">
        <w:rPr>
          <w:rFonts w:eastAsia="Times New Roman"/>
          <w:szCs w:val="24"/>
          <w:lang w:val="en-US" w:eastAsia="bg-BG"/>
        </w:rPr>
        <w:t xml:space="preserve"> </w:t>
      </w:r>
      <w:r w:rsidR="00D26BB2">
        <w:rPr>
          <w:rFonts w:eastAsia="Times New Roman"/>
          <w:szCs w:val="24"/>
          <w:lang w:eastAsia="bg-BG"/>
        </w:rPr>
        <w:t xml:space="preserve">Разглеждане на постъпил сигнал в ОИК Бойчиновци от председателя на СИК </w:t>
      </w:r>
      <w:r w:rsidR="00D26BB2" w:rsidRPr="00B610BC">
        <w:rPr>
          <w:szCs w:val="24"/>
        </w:rPr>
        <w:t>№</w:t>
      </w:r>
      <w:r w:rsidR="00D26BB2">
        <w:rPr>
          <w:szCs w:val="24"/>
        </w:rPr>
        <w:t xml:space="preserve"> </w:t>
      </w:r>
      <w:r w:rsidR="00D26BB2" w:rsidRPr="00B610BC">
        <w:rPr>
          <w:szCs w:val="24"/>
        </w:rPr>
        <w:t>120400004 с. Владимирово</w:t>
      </w:r>
      <w:r w:rsidR="00D26BB2">
        <w:rPr>
          <w:szCs w:val="24"/>
        </w:rPr>
        <w:t xml:space="preserve"> </w:t>
      </w:r>
      <w:r w:rsidR="00D26BB2" w:rsidRPr="00B06098">
        <w:rPr>
          <w:rFonts w:eastAsia="Times New Roman"/>
          <w:szCs w:val="24"/>
          <w:lang w:eastAsia="bg-BG"/>
        </w:rPr>
        <w:t xml:space="preserve">за </w:t>
      </w:r>
      <w:r w:rsidR="00D26BB2">
        <w:rPr>
          <w:rFonts w:eastAsia="Times New Roman"/>
          <w:szCs w:val="24"/>
          <w:lang w:eastAsia="bg-BG"/>
        </w:rPr>
        <w:t>проблем</w:t>
      </w:r>
      <w:r w:rsidR="00D26BB2" w:rsidRPr="00B06098">
        <w:rPr>
          <w:rFonts w:eastAsia="Times New Roman"/>
          <w:szCs w:val="24"/>
          <w:lang w:eastAsia="bg-BG"/>
        </w:rPr>
        <w:t xml:space="preserve"> с машинното гласуване. </w:t>
      </w:r>
    </w:p>
    <w:p w:rsidR="00D26BB2" w:rsidRPr="00B610BC" w:rsidRDefault="00D26BB2" w:rsidP="00D26BB2">
      <w:pPr>
        <w:rPr>
          <w:szCs w:val="24"/>
        </w:rPr>
      </w:pPr>
      <w:r>
        <w:rPr>
          <w:rFonts w:eastAsia="Times New Roman"/>
          <w:szCs w:val="24"/>
          <w:lang w:eastAsia="bg-BG"/>
        </w:rPr>
        <w:tab/>
      </w:r>
      <w:r>
        <w:rPr>
          <w:szCs w:val="24"/>
        </w:rPr>
        <w:t xml:space="preserve">Постъпил е сигнал в ОИК Бойчиновци от председателя на СИК </w:t>
      </w:r>
      <w:r w:rsidRPr="00B610BC">
        <w:rPr>
          <w:szCs w:val="24"/>
        </w:rPr>
        <w:t>№</w:t>
      </w:r>
      <w:r>
        <w:rPr>
          <w:szCs w:val="24"/>
        </w:rPr>
        <w:t xml:space="preserve"> </w:t>
      </w:r>
      <w:r w:rsidRPr="00B610BC">
        <w:rPr>
          <w:szCs w:val="24"/>
        </w:rPr>
        <w:t>120400004 с. Владимирово</w:t>
      </w:r>
      <w:r>
        <w:rPr>
          <w:szCs w:val="24"/>
        </w:rPr>
        <w:t xml:space="preserve">, че машината не работи  и е преустановено гласуването с машина. ОИК Бойчиновци се е обадил на отговорника за поддръжка на машините  и е изпратен екип за проверка от ОИК Бойчиновци, тъй като председателя на СИК </w:t>
      </w:r>
      <w:r w:rsidRPr="00B610BC">
        <w:rPr>
          <w:szCs w:val="24"/>
        </w:rPr>
        <w:t>№</w:t>
      </w:r>
      <w:r>
        <w:rPr>
          <w:szCs w:val="24"/>
        </w:rPr>
        <w:t xml:space="preserve"> </w:t>
      </w:r>
      <w:r w:rsidRPr="00B610BC">
        <w:rPr>
          <w:szCs w:val="24"/>
        </w:rPr>
        <w:t>120400004 с. Владимирово</w:t>
      </w:r>
      <w:r>
        <w:rPr>
          <w:szCs w:val="24"/>
        </w:rPr>
        <w:t xml:space="preserve"> казва, че избирател е гласувал за определен кандидат, но в разписката е излязло „не подкрепям никого“. </w:t>
      </w:r>
    </w:p>
    <w:p w:rsidR="00D26BB2" w:rsidRPr="007C34C3" w:rsidRDefault="00D26BB2" w:rsidP="00D26BB2">
      <w:pPr>
        <w:shd w:val="clear" w:color="auto" w:fill="FFFFFF"/>
        <w:spacing w:after="240"/>
        <w:ind w:firstLine="708"/>
        <w:rPr>
          <w:rFonts w:eastAsiaTheme="minorHAnsi"/>
        </w:rPr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D26BB2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D26BB2">
        <w:rPr>
          <w:rFonts w:eastAsia="Times New Roman"/>
          <w:b/>
          <w:bCs/>
          <w:szCs w:val="24"/>
          <w:lang w:eastAsia="bg-BG"/>
        </w:rPr>
        <w:t>РЕШЕНИЕ № 175–МИ</w:t>
      </w:r>
    </w:p>
    <w:p w:rsidR="0040410D" w:rsidRDefault="00D26BB2" w:rsidP="0040410D">
      <w:pPr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След направена проверка на място от ОИК Бойчиновци, се установи, че </w:t>
      </w:r>
      <w:r w:rsidR="0040410D">
        <w:rPr>
          <w:bCs/>
          <w:szCs w:val="24"/>
        </w:rPr>
        <w:t>лицето Катя Павлова Тодорова</w:t>
      </w:r>
      <w:r w:rsidR="0040410D" w:rsidRPr="0040410D">
        <w:rPr>
          <w:bCs/>
          <w:szCs w:val="24"/>
        </w:rPr>
        <w:t xml:space="preserve"> е гласувала с машина в СИК № 120400004 с. Владимирово и при отчитането на вота и е видяла в бюлетина, че е отразено "НЕ ПОДКРЕПЯМ НИКОЙ", вместо вота, който тя е избрала. За същото е съставен констативен протокол в СИК, бюлетината е пусната в урната и гласоподавателката се е подписала в списъка, съгласно получените указания от ЦИК</w:t>
      </w:r>
      <w:r w:rsidR="00B74E6C">
        <w:rPr>
          <w:bCs/>
          <w:szCs w:val="24"/>
        </w:rPr>
        <w:t>, докато представители на ОИК Бойчиновци са били в изборното помещение</w:t>
      </w:r>
      <w:r w:rsidR="0040410D" w:rsidRPr="0040410D">
        <w:rPr>
          <w:bCs/>
          <w:szCs w:val="24"/>
        </w:rPr>
        <w:t xml:space="preserve">. </w:t>
      </w:r>
      <w:r w:rsidR="0040410D">
        <w:rPr>
          <w:bCs/>
          <w:szCs w:val="24"/>
        </w:rPr>
        <w:t xml:space="preserve">Лицето не е гласувало втори път, тъй като няма указана в Методическите указания възможност за повторно </w:t>
      </w:r>
      <w:r w:rsidR="00B74E6C">
        <w:rPr>
          <w:bCs/>
          <w:szCs w:val="24"/>
        </w:rPr>
        <w:t>машинно гласуване</w:t>
      </w:r>
      <w:r w:rsidR="0040410D">
        <w:rPr>
          <w:bCs/>
          <w:szCs w:val="24"/>
        </w:rPr>
        <w:t xml:space="preserve">. </w:t>
      </w:r>
    </w:p>
    <w:p w:rsidR="0040410D" w:rsidRDefault="0040410D" w:rsidP="0040410D">
      <w:pPr>
        <w:rPr>
          <w:bCs/>
          <w:szCs w:val="24"/>
        </w:rPr>
      </w:pPr>
    </w:p>
    <w:p w:rsidR="00D26BB2" w:rsidRPr="0075556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C55D4A" w:rsidRDefault="00C55D4A" w:rsidP="00C55D4A">
      <w:pPr>
        <w:rPr>
          <w:rFonts w:eastAsiaTheme="minorHAnsi"/>
        </w:rPr>
      </w:pPr>
    </w:p>
    <w:p w:rsidR="0040410D" w:rsidRDefault="0040410D" w:rsidP="0040410D">
      <w:pPr>
        <w:rPr>
          <w:szCs w:val="24"/>
        </w:rPr>
      </w:pPr>
      <w:r>
        <w:rPr>
          <w:b/>
          <w:bCs/>
          <w:szCs w:val="24"/>
        </w:rPr>
        <w:t>По т. 2</w:t>
      </w:r>
      <w:r w:rsidRPr="003C117B">
        <w:rPr>
          <w:b/>
          <w:bCs/>
          <w:szCs w:val="24"/>
        </w:rPr>
        <w:t xml:space="preserve"> от дневния ред:</w:t>
      </w:r>
      <w:r w:rsidRPr="003C117B"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№197 от 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>.</w:t>
      </w:r>
    </w:p>
    <w:p w:rsidR="0040410D" w:rsidRDefault="0040410D" w:rsidP="0040410D">
      <w:pPr>
        <w:rPr>
          <w:rFonts w:eastAsia="Times New Roman"/>
          <w:szCs w:val="24"/>
          <w:lang w:val="en-US" w:eastAsia="bg-BG"/>
        </w:rPr>
      </w:pPr>
      <w:r>
        <w:rPr>
          <w:szCs w:val="24"/>
        </w:rPr>
        <w:tab/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197/05.11.2023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 xml:space="preserve">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</w:t>
      </w:r>
      <w:r w:rsidRPr="00B610BC">
        <w:rPr>
          <w:szCs w:val="24"/>
        </w:rPr>
        <w:t>120400004</w:t>
      </w:r>
      <w:r>
        <w:rPr>
          <w:szCs w:val="24"/>
        </w:rPr>
        <w:t xml:space="preserve"> с. </w:t>
      </w:r>
      <w:r w:rsidRPr="00C17819">
        <w:rPr>
          <w:szCs w:val="24"/>
        </w:rPr>
        <w:t>Владимирово</w:t>
      </w:r>
      <w:r>
        <w:rPr>
          <w:szCs w:val="24"/>
        </w:rPr>
        <w:t xml:space="preserve"> има нарушение</w:t>
      </w:r>
      <w:r w:rsidRPr="00C17819">
        <w:rPr>
          <w:szCs w:val="24"/>
        </w:rPr>
        <w:t>,</w:t>
      </w:r>
      <w:r>
        <w:rPr>
          <w:szCs w:val="24"/>
        </w:rPr>
        <w:t xml:space="preserve"> което касае</w:t>
      </w:r>
      <w:r w:rsidRPr="00C17819">
        <w:rPr>
          <w:szCs w:val="24"/>
        </w:rPr>
        <w:t xml:space="preserve"> гласоподавател</w:t>
      </w:r>
      <w:r>
        <w:rPr>
          <w:szCs w:val="24"/>
        </w:rPr>
        <w:t>,  гласувал на машина и</w:t>
      </w:r>
      <w:r w:rsidRPr="00C17819">
        <w:rPr>
          <w:szCs w:val="24"/>
        </w:rPr>
        <w:t xml:space="preserve"> не си е пуснал бюлетината в указаното място.</w:t>
      </w:r>
    </w:p>
    <w:p w:rsidR="0040410D" w:rsidRDefault="0040410D" w:rsidP="0040410D">
      <w:pPr>
        <w:shd w:val="clear" w:color="auto" w:fill="FFFFFF"/>
        <w:spacing w:after="240"/>
        <w:ind w:firstLine="708"/>
        <w:rPr>
          <w:rFonts w:eastAsia="Times New Roman"/>
          <w:szCs w:val="24"/>
          <w:lang w:val="en-US" w:eastAsia="bg-BG"/>
        </w:rPr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40410D" w:rsidRDefault="0040410D" w:rsidP="0040410D">
      <w:pPr>
        <w:rPr>
          <w:rFonts w:eastAsia="Times New Roman"/>
          <w:szCs w:val="24"/>
          <w:lang w:val="en-US" w:eastAsia="bg-BG"/>
        </w:rPr>
      </w:pPr>
    </w:p>
    <w:p w:rsidR="0040410D" w:rsidRPr="008E6CBE" w:rsidRDefault="0040410D" w:rsidP="0040410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lastRenderedPageBreak/>
        <w:t>ГЛАСУВАЛИ:</w:t>
      </w:r>
    </w:p>
    <w:p w:rsidR="0040410D" w:rsidRPr="007B6BB9" w:rsidRDefault="0040410D" w:rsidP="0040410D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40410D" w:rsidRPr="00E9600C" w:rsidRDefault="0040410D" w:rsidP="0040410D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40410D" w:rsidRPr="009F2A47" w:rsidRDefault="0040410D" w:rsidP="0040410D">
      <w:pPr>
        <w:shd w:val="clear" w:color="auto" w:fill="FFFFFF"/>
        <w:rPr>
          <w:szCs w:val="24"/>
        </w:rPr>
      </w:pPr>
    </w:p>
    <w:p w:rsidR="0040410D" w:rsidRPr="009F2A47" w:rsidRDefault="0040410D" w:rsidP="0040410D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40410D" w:rsidRPr="009F2A47" w:rsidRDefault="0040410D" w:rsidP="0040410D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40410D" w:rsidRDefault="0040410D" w:rsidP="0040410D">
      <w:pPr>
        <w:shd w:val="clear" w:color="auto" w:fill="FFFFFF"/>
        <w:rPr>
          <w:rFonts w:eastAsia="Times New Roman"/>
          <w:b/>
          <w:bCs/>
          <w:szCs w:val="24"/>
          <w:lang w:eastAsia="bg-BG"/>
        </w:rPr>
      </w:pPr>
    </w:p>
    <w:p w:rsidR="0040410D" w:rsidRPr="0040410D" w:rsidRDefault="0040410D" w:rsidP="0040410D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>РЕШЕНИЕ № 17</w:t>
      </w:r>
      <w:r>
        <w:rPr>
          <w:rFonts w:eastAsia="Times New Roman"/>
          <w:b/>
          <w:bCs/>
          <w:szCs w:val="24"/>
          <w:lang w:eastAsia="bg-BG"/>
        </w:rPr>
        <w:t>6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40410D" w:rsidRPr="0040410D" w:rsidRDefault="0040410D" w:rsidP="0040410D">
      <w:pPr>
        <w:pStyle w:val="a4"/>
        <w:shd w:val="clear" w:color="auto" w:fill="FFFFFF"/>
        <w:spacing w:before="0" w:beforeAutospacing="0" w:after="0" w:afterAutospacing="0"/>
      </w:pPr>
      <w:r>
        <w:rPr>
          <w:lang w:val="en-US"/>
        </w:rPr>
        <w:tab/>
      </w:r>
      <w:r w:rsidR="00E54D54">
        <w:rPr>
          <w:bCs/>
        </w:rPr>
        <w:t>След направена проверка на място от ОИК Бойчиновци</w:t>
      </w:r>
      <w:r w:rsidR="00E54D54">
        <w:t xml:space="preserve">, </w:t>
      </w:r>
      <w:r w:rsidR="0041455A">
        <w:t>е установено, че  бюлетината от машинно гласуване по Решение №175-МИ е извън урната и други бюлетини не</w:t>
      </w:r>
      <w:r w:rsidR="00E54D54">
        <w:t xml:space="preserve"> бяха установени извън урната. </w:t>
      </w:r>
    </w:p>
    <w:p w:rsidR="00E54D54" w:rsidRDefault="00E54D54" w:rsidP="00E54D54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40410D" w:rsidRPr="00755562" w:rsidRDefault="0040410D" w:rsidP="0040410D">
      <w:pPr>
        <w:pStyle w:val="Default"/>
        <w:jc w:val="both"/>
        <w:rPr>
          <w:color w:val="auto"/>
        </w:rPr>
      </w:pPr>
      <w:r w:rsidRPr="00755562">
        <w:rPr>
          <w:b/>
          <w:bCs/>
          <w:color w:val="auto"/>
        </w:rPr>
        <w:t xml:space="preserve">РЕШЕНИЕТО </w:t>
      </w:r>
      <w:r w:rsidRPr="00755562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D26BB2" w:rsidRDefault="00D26BB2" w:rsidP="00C55D4A">
      <w:pPr>
        <w:rPr>
          <w:rFonts w:eastAsiaTheme="minorHAnsi"/>
        </w:rPr>
      </w:pPr>
    </w:p>
    <w:p w:rsidR="0040410D" w:rsidRDefault="0040410D" w:rsidP="00C55D4A">
      <w:pPr>
        <w:rPr>
          <w:rFonts w:eastAsiaTheme="minorHAnsi"/>
        </w:rPr>
      </w:pPr>
    </w:p>
    <w:p w:rsidR="0040410D" w:rsidRDefault="0040410D" w:rsidP="0040410D">
      <w:pPr>
        <w:rPr>
          <w:szCs w:val="24"/>
        </w:rPr>
      </w:pPr>
      <w:r>
        <w:rPr>
          <w:b/>
          <w:bCs/>
          <w:szCs w:val="24"/>
        </w:rPr>
        <w:t>По т. 3</w:t>
      </w:r>
      <w:r w:rsidRPr="003C117B">
        <w:rPr>
          <w:b/>
          <w:bCs/>
          <w:szCs w:val="24"/>
        </w:rPr>
        <w:t xml:space="preserve"> от дневния ред:</w:t>
      </w:r>
      <w:r w:rsidRPr="003C117B"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№198 от 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>.</w:t>
      </w:r>
    </w:p>
    <w:p w:rsidR="0040410D" w:rsidRDefault="0040410D" w:rsidP="0040410D">
      <w:pPr>
        <w:rPr>
          <w:szCs w:val="24"/>
        </w:rPr>
      </w:pPr>
      <w:r>
        <w:rPr>
          <w:szCs w:val="24"/>
        </w:rPr>
        <w:tab/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198/05.11.2023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 xml:space="preserve">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</w:t>
      </w:r>
      <w:r w:rsidRPr="00B610BC">
        <w:rPr>
          <w:szCs w:val="24"/>
        </w:rPr>
        <w:t>120400004</w:t>
      </w:r>
      <w:r>
        <w:rPr>
          <w:szCs w:val="24"/>
        </w:rPr>
        <w:t xml:space="preserve"> с. </w:t>
      </w:r>
      <w:r w:rsidRPr="00C17819">
        <w:rPr>
          <w:szCs w:val="24"/>
        </w:rPr>
        <w:t>Владимирово</w:t>
      </w:r>
      <w:r>
        <w:rPr>
          <w:szCs w:val="24"/>
        </w:rPr>
        <w:t xml:space="preserve"> лицето Цветелин Найденов представящо се за застъпник стои на вратата и заплашва хората да не гласуват. </w:t>
      </w:r>
    </w:p>
    <w:p w:rsidR="0040410D" w:rsidRDefault="0040410D" w:rsidP="0040410D">
      <w:pPr>
        <w:ind w:firstLine="708"/>
        <w:rPr>
          <w:rFonts w:eastAsia="Times New Roman"/>
          <w:szCs w:val="24"/>
          <w:lang w:val="en-US" w:eastAsia="bg-BG"/>
        </w:rPr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40410D" w:rsidRDefault="0040410D" w:rsidP="0040410D">
      <w:pPr>
        <w:rPr>
          <w:rFonts w:eastAsia="Times New Roman"/>
          <w:szCs w:val="24"/>
          <w:lang w:val="en-US" w:eastAsia="bg-BG"/>
        </w:rPr>
      </w:pPr>
    </w:p>
    <w:p w:rsidR="0040410D" w:rsidRPr="008E6CBE" w:rsidRDefault="0040410D" w:rsidP="0040410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40410D" w:rsidRPr="007B6BB9" w:rsidRDefault="0040410D" w:rsidP="0040410D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40410D" w:rsidRPr="00E9600C" w:rsidRDefault="0040410D" w:rsidP="0040410D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40410D" w:rsidRPr="009F2A47" w:rsidRDefault="0040410D" w:rsidP="0040410D">
      <w:pPr>
        <w:shd w:val="clear" w:color="auto" w:fill="FFFFFF"/>
        <w:rPr>
          <w:szCs w:val="24"/>
        </w:rPr>
      </w:pPr>
    </w:p>
    <w:p w:rsidR="0040410D" w:rsidRPr="009F2A47" w:rsidRDefault="0040410D" w:rsidP="0040410D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40410D" w:rsidRPr="009F2A47" w:rsidRDefault="0040410D" w:rsidP="0040410D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40410D" w:rsidRDefault="0040410D" w:rsidP="0040410D">
      <w:pPr>
        <w:shd w:val="clear" w:color="auto" w:fill="FFFFFF"/>
        <w:rPr>
          <w:rFonts w:eastAsia="Times New Roman"/>
          <w:b/>
          <w:bCs/>
          <w:szCs w:val="24"/>
          <w:lang w:eastAsia="bg-BG"/>
        </w:rPr>
      </w:pPr>
    </w:p>
    <w:p w:rsidR="0040410D" w:rsidRDefault="0040410D" w:rsidP="0040410D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>РЕШЕНИЕ № 17</w:t>
      </w:r>
      <w:r>
        <w:rPr>
          <w:rFonts w:eastAsia="Times New Roman"/>
          <w:b/>
          <w:bCs/>
          <w:szCs w:val="24"/>
          <w:lang w:eastAsia="bg-BG"/>
        </w:rPr>
        <w:t>7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41455A" w:rsidRDefault="0041455A" w:rsidP="0041455A">
      <w:pPr>
        <w:pStyle w:val="a4"/>
        <w:shd w:val="clear" w:color="auto" w:fill="FFFFFF"/>
        <w:spacing w:before="0" w:beforeAutospacing="0" w:after="0" w:afterAutospacing="0"/>
      </w:pPr>
      <w:r>
        <w:rPr>
          <w:lang w:val="en-US"/>
        </w:rPr>
        <w:tab/>
      </w:r>
      <w:r>
        <w:rPr>
          <w:bCs/>
        </w:rPr>
        <w:t xml:space="preserve">След направена проверка на място от ОИК Бойчиновци, се установи, че лицето Цветелин Найденов </w:t>
      </w:r>
      <w:proofErr w:type="spellStart"/>
      <w:r>
        <w:rPr>
          <w:bCs/>
        </w:rPr>
        <w:t>невъзпрепядства</w:t>
      </w:r>
      <w:proofErr w:type="spellEnd"/>
      <w:r>
        <w:rPr>
          <w:bCs/>
        </w:rPr>
        <w:t xml:space="preserve"> гласуването в СИК </w:t>
      </w:r>
      <w:r w:rsidRPr="00B610BC">
        <w:t>№</w:t>
      </w:r>
      <w:r>
        <w:t xml:space="preserve"> </w:t>
      </w:r>
      <w:r w:rsidRPr="00B610BC">
        <w:t>120400004</w:t>
      </w:r>
      <w:r>
        <w:t xml:space="preserve"> с. </w:t>
      </w:r>
      <w:r w:rsidRPr="00C17819">
        <w:t>Владимирово</w:t>
      </w:r>
      <w:r>
        <w:t>.</w:t>
      </w:r>
    </w:p>
    <w:p w:rsidR="0040410D" w:rsidRDefault="0041455A" w:rsidP="0041455A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bCs/>
        </w:rPr>
        <w:t xml:space="preserve">По решение на цялата комисия в помещението за избори влиза по един избирател, който да упражни правото си на глас и едва след това влиза следващ избирател.   </w:t>
      </w:r>
    </w:p>
    <w:p w:rsidR="0040410D" w:rsidRDefault="0040410D" w:rsidP="0040410D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40410D" w:rsidRDefault="0040410D" w:rsidP="0040410D">
      <w:pPr>
        <w:pStyle w:val="Default"/>
        <w:jc w:val="both"/>
        <w:rPr>
          <w:color w:val="auto"/>
        </w:rPr>
      </w:pPr>
      <w:r w:rsidRPr="00755562">
        <w:rPr>
          <w:b/>
          <w:bCs/>
          <w:color w:val="auto"/>
        </w:rPr>
        <w:t xml:space="preserve">РЕШЕНИЕТО </w:t>
      </w:r>
      <w:r w:rsidRPr="00755562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40410D" w:rsidRDefault="0040410D" w:rsidP="0040410D">
      <w:pPr>
        <w:pStyle w:val="Default"/>
        <w:jc w:val="both"/>
        <w:rPr>
          <w:color w:val="auto"/>
        </w:rPr>
      </w:pPr>
    </w:p>
    <w:p w:rsidR="0040410D" w:rsidRDefault="0040410D" w:rsidP="00C55D4A">
      <w:pPr>
        <w:rPr>
          <w:rFonts w:eastAsiaTheme="minorHAnsi"/>
        </w:rPr>
      </w:pPr>
    </w:p>
    <w:p w:rsidR="0040410D" w:rsidRDefault="0040410D" w:rsidP="00C55D4A">
      <w:pPr>
        <w:rPr>
          <w:rFonts w:eastAsiaTheme="minorHAnsi"/>
        </w:rPr>
      </w:pPr>
    </w:p>
    <w:p w:rsidR="0040410D" w:rsidRDefault="0040410D" w:rsidP="00C55D4A">
      <w:pPr>
        <w:rPr>
          <w:rFonts w:eastAsiaTheme="minorHAnsi"/>
        </w:rPr>
      </w:pPr>
    </w:p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41455A">
        <w:t>10</w:t>
      </w:r>
      <w:r w:rsidR="00EA5E9B" w:rsidRPr="00101918">
        <w:rPr>
          <w:lang w:val="en-US"/>
        </w:rPr>
        <w:t>:</w:t>
      </w:r>
      <w:r w:rsidR="004E1DAA">
        <w:t>2</w:t>
      </w:r>
      <w:r w:rsidR="00AD6222" w:rsidRPr="00101918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D6" w:rsidRDefault="00F163D6">
      <w:r>
        <w:separator/>
      </w:r>
    </w:p>
  </w:endnote>
  <w:endnote w:type="continuationSeparator" w:id="0">
    <w:p w:rsidR="00F163D6" w:rsidRDefault="00F1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53B0">
      <w:rPr>
        <w:noProof/>
      </w:rPr>
      <w:t>1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D6" w:rsidRDefault="00F163D6">
      <w:r>
        <w:separator/>
      </w:r>
    </w:p>
  </w:footnote>
  <w:footnote w:type="continuationSeparator" w:id="0">
    <w:p w:rsidR="00F163D6" w:rsidRDefault="00F1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1"/>
  </w:num>
  <w:num w:numId="10">
    <w:abstractNumId w:val="17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12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53B0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3A09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9F3"/>
    <w:rsid w:val="00E45D63"/>
    <w:rsid w:val="00E4640B"/>
    <w:rsid w:val="00E469D6"/>
    <w:rsid w:val="00E51F14"/>
    <w:rsid w:val="00E530E7"/>
    <w:rsid w:val="00E54D54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163D6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7624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3E7E-E023-4CFF-AEFE-5E8808C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777</cp:revision>
  <cp:lastPrinted>2023-11-04T16:08:00Z</cp:lastPrinted>
  <dcterms:created xsi:type="dcterms:W3CDTF">2023-09-22T15:35:00Z</dcterms:created>
  <dcterms:modified xsi:type="dcterms:W3CDTF">2023-11-05T08:31:00Z</dcterms:modified>
</cp:coreProperties>
</file>